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C1" w:rsidRPr="00DB2DC1" w:rsidRDefault="00DB2DC1" w:rsidP="00DB2DC1">
      <w:pPr>
        <w:shd w:val="clear" w:color="auto" w:fill="FFFFFF"/>
        <w:spacing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Privacy Statement</w:t>
      </w:r>
    </w:p>
    <w:p w:rsidR="00DB2DC1" w:rsidRPr="00DB2DC1" w:rsidRDefault="00DB2DC1" w:rsidP="00DB2DC1">
      <w:pPr>
        <w:shd w:val="clear" w:color="auto" w:fill="FFFFFF"/>
        <w:spacing w:before="300" w:after="150" w:line="240" w:lineRule="auto"/>
        <w:outlineLvl w:val="0"/>
        <w:rPr>
          <w:rFonts w:eastAsia="Times New Roman" w:cstheme="minorHAnsi"/>
          <w:color w:val="333333"/>
          <w:kern w:val="36"/>
          <w:sz w:val="54"/>
          <w:szCs w:val="54"/>
          <w:lang w:eastAsia="en-GB"/>
        </w:rPr>
      </w:pPr>
      <w:bookmarkStart w:id="0" w:name="_GoBack"/>
      <w:bookmarkEnd w:id="0"/>
      <w:r w:rsidRPr="00DB2DC1">
        <w:rPr>
          <w:rFonts w:eastAsia="Times New Roman" w:cstheme="minorHAnsi"/>
          <w:color w:val="333333"/>
          <w:kern w:val="36"/>
          <w:sz w:val="54"/>
          <w:szCs w:val="54"/>
          <w:lang w:eastAsia="en-GB"/>
        </w:rPr>
        <w:t>Privacy Notice for pupils/parents (How we use pupil information)</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This information provides insight into how information about pupils is used in our school.</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The categories of pupil information that we collect, hold and share include:</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Personal information (such as name, address and parental contact details)</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Characteristics (such as ethnicity, language, nationality, country of birth and free school meal eligibility)</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Attendance information (such as sessions attended, number of absences and absence reasons)</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National Curriculum assessment and external examination results</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Relevant medical information</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Special Educational Needs information</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Exclusions/behavioural information</w:t>
      </w:r>
    </w:p>
    <w:p w:rsidR="00DB2DC1" w:rsidRPr="00DB2DC1" w:rsidRDefault="00DB2DC1" w:rsidP="00DB2DC1">
      <w:pPr>
        <w:numPr>
          <w:ilvl w:val="0"/>
          <w:numId w:val="1"/>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CCTV images</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Why we collect and use this information</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We use the pupil data:</w:t>
      </w:r>
    </w:p>
    <w:p w:rsidR="00DB2DC1" w:rsidRPr="00DB2DC1" w:rsidRDefault="00DB2DC1" w:rsidP="00DB2DC1">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support pupil learning</w:t>
      </w:r>
    </w:p>
    <w:p w:rsidR="00DB2DC1" w:rsidRPr="00DB2DC1" w:rsidRDefault="00DB2DC1" w:rsidP="00DB2DC1">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monitor and report on pupil progress</w:t>
      </w:r>
    </w:p>
    <w:p w:rsidR="00DB2DC1" w:rsidRPr="00DB2DC1" w:rsidRDefault="00DB2DC1" w:rsidP="00DB2DC1">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provide appropriate pastoral care</w:t>
      </w:r>
    </w:p>
    <w:p w:rsidR="00DB2DC1" w:rsidRPr="00DB2DC1" w:rsidRDefault="00DB2DC1" w:rsidP="00DB2DC1">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keep pupils safe and healthy</w:t>
      </w:r>
    </w:p>
    <w:p w:rsidR="00DB2DC1" w:rsidRPr="00DB2DC1" w:rsidRDefault="00DB2DC1" w:rsidP="00DB2DC1">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assess the quality of our services</w:t>
      </w:r>
    </w:p>
    <w:p w:rsidR="00DB2DC1" w:rsidRPr="00DB2DC1" w:rsidRDefault="00DB2DC1" w:rsidP="00DB2DC1">
      <w:pPr>
        <w:numPr>
          <w:ilvl w:val="0"/>
          <w:numId w:val="2"/>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comply with the law regarding data sharing</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b/>
          <w:bCs/>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The lawful basis on which we use this information</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We collect and use pupil information under section 537A of the Education Act 1996, section 83 of the Children Act 1989 and The Education (Pupil Registration) (England) Regulations 2006 and subsequent amendments.  We also comply with Article 6(1)(c) and Article 9(2)(b) of the General Data Protection Regulation (GDPR)/Data Protection Act 2018.</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b/>
          <w:bCs/>
          <w:color w:val="333333"/>
          <w:sz w:val="21"/>
          <w:szCs w:val="21"/>
          <w:lang w:eastAsia="en-GB"/>
        </w:rPr>
        <w:lastRenderedPageBreak/>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Collecting pupil information</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Whilst the majority of pupil information you provide to us is mandatory, some of it is provided to us on a voluntary basis. In order to comply with the General Data Protection Regulation/Data Protection Act 2018. We will inform you whether you are required to provide certain pupil information or if you have a choice.</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Storing pupil data</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We hold pupil data on local and cloud-based computer systems, as well as on paper.  There are strict controls on who can see your information.  We hold your education records securely until you change school.  Your records will then be transferred to your new school, where they will be retained until you reach the age of 25, after which they are securely destroyed.</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Who we share pupil information with</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We routinely share pupil information with:</w:t>
      </w:r>
    </w:p>
    <w:p w:rsidR="00DB2DC1" w:rsidRPr="00DB2DC1" w:rsidRDefault="00DB2DC1" w:rsidP="00DB2DC1">
      <w:pPr>
        <w:numPr>
          <w:ilvl w:val="0"/>
          <w:numId w:val="3"/>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schools that pupils attend after leaving us</w:t>
      </w:r>
    </w:p>
    <w:p w:rsidR="00DB2DC1" w:rsidRPr="00DB2DC1" w:rsidRDefault="00DB2DC1" w:rsidP="00DB2DC1">
      <w:pPr>
        <w:numPr>
          <w:ilvl w:val="0"/>
          <w:numId w:val="3"/>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our Local Authority</w:t>
      </w:r>
    </w:p>
    <w:p w:rsidR="00DB2DC1" w:rsidRPr="00DB2DC1" w:rsidRDefault="00DB2DC1" w:rsidP="00DB2DC1">
      <w:pPr>
        <w:numPr>
          <w:ilvl w:val="0"/>
          <w:numId w:val="3"/>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the Department for Education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w:t>
      </w:r>
    </w:p>
    <w:p w:rsidR="00DB2DC1" w:rsidRPr="00DB2DC1" w:rsidRDefault="00DB2DC1" w:rsidP="00DB2DC1">
      <w:pPr>
        <w:numPr>
          <w:ilvl w:val="0"/>
          <w:numId w:val="3"/>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services that support teaching, learning, assessment, safeguarding and school management</w:t>
      </w:r>
    </w:p>
    <w:p w:rsidR="00DB2DC1" w:rsidRPr="00DB2DC1" w:rsidRDefault="00DB2DC1" w:rsidP="00DB2DC1">
      <w:pPr>
        <w:numPr>
          <w:ilvl w:val="0"/>
          <w:numId w:val="3"/>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parental communications services</w:t>
      </w:r>
    </w:p>
    <w:p w:rsidR="00DB2DC1" w:rsidRPr="00DB2DC1" w:rsidRDefault="00DB2DC1" w:rsidP="00DB2DC1">
      <w:pPr>
        <w:numPr>
          <w:ilvl w:val="0"/>
          <w:numId w:val="3"/>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health services</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Why we share pupil information</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We only share information about pupils with others where the law and our policies allow us to, or where we have obtained any necessary consent.  We will not share your data if you have advised us that you do not want it shared, unless it is the only way we can make sure you stay safe, or we are legally required to do so.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We share pupils’ data with the Department for Education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on a statutory basis. This data sharing underpins school funding and educational attainment policy and monitoring.</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lastRenderedPageBreak/>
        <w:t xml:space="preserve">We are required to share information about our pupils with our Local Authority and the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under section 3 of The Education (Information About Individual Pupils) (England) Regulations 2013.</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Data collection requirements</w:t>
      </w:r>
    </w:p>
    <w:p w:rsidR="00DB2DC1" w:rsidRPr="00DB2DC1" w:rsidRDefault="00DB2DC1" w:rsidP="00DB2DC1">
      <w:pPr>
        <w:shd w:val="clear" w:color="auto" w:fill="FFFFFF"/>
        <w:spacing w:before="300" w:after="150" w:line="240" w:lineRule="auto"/>
        <w:rPr>
          <w:rFonts w:ascii="inherit" w:eastAsia="Times New Roman" w:hAnsi="inherit" w:cs="Times New Roman"/>
          <w:color w:val="333333"/>
          <w:sz w:val="21"/>
          <w:szCs w:val="21"/>
          <w:lang w:eastAsia="en-GB"/>
        </w:rPr>
      </w:pPr>
      <w:r w:rsidRPr="00DB2DC1">
        <w:rPr>
          <w:rFonts w:eastAsia="Times New Roman" w:cstheme="minorHAnsi"/>
          <w:color w:val="333333"/>
          <w:sz w:val="21"/>
          <w:szCs w:val="21"/>
          <w:lang w:eastAsia="en-GB"/>
        </w:rPr>
        <w:t>To find out more about the data collection requirements placed on us by the Department for Education (for example, via the school census) go to</w:t>
      </w:r>
      <w:r w:rsidRPr="00DB2DC1">
        <w:rPr>
          <w:rFonts w:ascii="inherit" w:eastAsia="Times New Roman" w:hAnsi="inherit" w:cs="Times New Roman"/>
          <w:color w:val="333333"/>
          <w:sz w:val="21"/>
          <w:szCs w:val="21"/>
          <w:lang w:eastAsia="en-GB"/>
        </w:rPr>
        <w:t> </w:t>
      </w:r>
      <w:hyperlink r:id="rId5" w:history="1">
        <w:r w:rsidRPr="00DB2DC1">
          <w:rPr>
            <w:rFonts w:ascii="inherit" w:eastAsia="Times New Roman" w:hAnsi="inherit" w:cs="Times New Roman"/>
            <w:color w:val="428BCA"/>
            <w:sz w:val="21"/>
            <w:szCs w:val="21"/>
            <w:u w:val="single"/>
            <w:lang w:eastAsia="en-GB"/>
          </w:rPr>
          <w:t>https://www.gov.uk/education/data-collection-and-censuses-for-schools</w:t>
        </w:r>
      </w:hyperlink>
      <w:r w:rsidRPr="00DB2DC1">
        <w:rPr>
          <w:rFonts w:ascii="inherit" w:eastAsia="Times New Roman" w:hAnsi="inherit" w:cs="Times New Roman"/>
          <w:color w:val="333333"/>
          <w:sz w:val="21"/>
          <w:szCs w:val="21"/>
          <w:lang w:eastAsia="en-GB"/>
        </w:rPr>
        <w:t>.</w:t>
      </w:r>
    </w:p>
    <w:p w:rsidR="00DB2DC1" w:rsidRPr="00DB2DC1" w:rsidRDefault="00DB2DC1" w:rsidP="00DB2DC1">
      <w:pPr>
        <w:shd w:val="clear" w:color="auto" w:fill="FFFFFF"/>
        <w:spacing w:before="300" w:after="150" w:line="240" w:lineRule="auto"/>
        <w:rPr>
          <w:rFonts w:ascii="inherit" w:eastAsia="Times New Roman" w:hAnsi="inherit" w:cs="Times New Roman"/>
          <w:color w:val="333333"/>
          <w:sz w:val="21"/>
          <w:szCs w:val="21"/>
          <w:lang w:eastAsia="en-GB"/>
        </w:rPr>
      </w:pPr>
      <w:r w:rsidRPr="00DB2DC1">
        <w:rPr>
          <w:rFonts w:ascii="inherit" w:eastAsia="Times New Roman" w:hAnsi="inherit" w:cs="Times New Roman"/>
          <w:color w:val="333333"/>
          <w:sz w:val="21"/>
          <w:szCs w:val="21"/>
          <w:lang w:eastAsia="en-GB"/>
        </w:rPr>
        <w:t> </w:t>
      </w:r>
    </w:p>
    <w:p w:rsidR="00DB2DC1" w:rsidRPr="00DB2DC1" w:rsidRDefault="00DB2DC1" w:rsidP="00DB2DC1">
      <w:pPr>
        <w:shd w:val="clear" w:color="auto" w:fill="FFFFFF"/>
        <w:spacing w:before="300" w:after="150" w:line="240" w:lineRule="auto"/>
        <w:rPr>
          <w:rFonts w:ascii="inherit" w:eastAsia="Times New Roman" w:hAnsi="inherit" w:cs="Times New Roman"/>
          <w:color w:val="333333"/>
          <w:sz w:val="21"/>
          <w:szCs w:val="21"/>
          <w:lang w:eastAsia="en-GB"/>
        </w:rPr>
      </w:pPr>
      <w:r w:rsidRPr="00DB2DC1">
        <w:rPr>
          <w:rFonts w:ascii="inherit" w:eastAsia="Times New Roman" w:hAnsi="inherit" w:cs="Times New Roman"/>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The National Pupil Database (NPD)</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rsidR="00DB2DC1" w:rsidRPr="00DB2DC1" w:rsidRDefault="00DB2DC1" w:rsidP="00DB2DC1">
      <w:pPr>
        <w:shd w:val="clear" w:color="auto" w:fill="FFFFFF"/>
        <w:spacing w:before="300" w:after="150" w:line="240" w:lineRule="auto"/>
        <w:rPr>
          <w:rFonts w:ascii="inherit" w:eastAsia="Times New Roman" w:hAnsi="inherit" w:cs="Times New Roman"/>
          <w:color w:val="333333"/>
          <w:sz w:val="21"/>
          <w:szCs w:val="21"/>
          <w:lang w:eastAsia="en-GB"/>
        </w:rPr>
      </w:pPr>
      <w:r w:rsidRPr="00DB2DC1">
        <w:rPr>
          <w:rFonts w:eastAsia="Times New Roman" w:cstheme="minorHAnsi"/>
          <w:color w:val="333333"/>
          <w:sz w:val="21"/>
          <w:szCs w:val="21"/>
          <w:lang w:eastAsia="en-GB"/>
        </w:rPr>
        <w:t xml:space="preserve">We are required by law, to provide information about our pupils to the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as part of statutory data collections such as the school census and early years’ census. Some of this information is then stored in the NPD. The law that allows this is the Education (Information About Individual Pupils) (England) Regulations 2013.  To find out more about the NPD, go to</w:t>
      </w:r>
      <w:r w:rsidRPr="00DB2DC1">
        <w:rPr>
          <w:rFonts w:ascii="inherit" w:eastAsia="Times New Roman" w:hAnsi="inherit" w:cs="Times New Roman"/>
          <w:color w:val="333333"/>
          <w:sz w:val="21"/>
          <w:szCs w:val="21"/>
          <w:lang w:eastAsia="en-GB"/>
        </w:rPr>
        <w:t> </w:t>
      </w:r>
      <w:hyperlink r:id="rId6" w:history="1">
        <w:r w:rsidRPr="00DB2DC1">
          <w:rPr>
            <w:rFonts w:ascii="inherit" w:eastAsia="Times New Roman" w:hAnsi="inherit" w:cs="Times New Roman"/>
            <w:color w:val="428BCA"/>
            <w:sz w:val="21"/>
            <w:szCs w:val="21"/>
            <w:u w:val="single"/>
            <w:lang w:eastAsia="en-GB"/>
          </w:rPr>
          <w:t>https://www.gov.uk/government/publications/national-pupil-database-user-guide-and-supporting-information</w:t>
        </w:r>
      </w:hyperlink>
      <w:r w:rsidRPr="00DB2DC1">
        <w:rPr>
          <w:rFonts w:ascii="inherit" w:eastAsia="Times New Roman" w:hAnsi="inherit" w:cs="Times New Roman"/>
          <w:color w:val="333333"/>
          <w:sz w:val="21"/>
          <w:szCs w:val="21"/>
          <w:lang w:eastAsia="en-GB"/>
        </w:rPr>
        <w:t>.</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xml:space="preserve">The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may share information about our pupils from the NPD with third parties who promote the education or well-being of children in England by:</w:t>
      </w:r>
    </w:p>
    <w:p w:rsidR="00DB2DC1" w:rsidRPr="00DB2DC1" w:rsidRDefault="00DB2DC1" w:rsidP="00DB2DC1">
      <w:pPr>
        <w:numPr>
          <w:ilvl w:val="0"/>
          <w:numId w:val="4"/>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conducting research or analysis</w:t>
      </w:r>
    </w:p>
    <w:p w:rsidR="00DB2DC1" w:rsidRPr="00DB2DC1" w:rsidRDefault="00DB2DC1" w:rsidP="00DB2DC1">
      <w:pPr>
        <w:numPr>
          <w:ilvl w:val="0"/>
          <w:numId w:val="4"/>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producing statistics</w:t>
      </w:r>
    </w:p>
    <w:p w:rsidR="00DB2DC1" w:rsidRPr="00DB2DC1" w:rsidRDefault="00DB2DC1" w:rsidP="00DB2DC1">
      <w:pPr>
        <w:numPr>
          <w:ilvl w:val="0"/>
          <w:numId w:val="4"/>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providing information, advice or guidance</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xml:space="preserve">The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has robust processes in place to ensure the confidentiality of our data is maintained and there are stringent controls in place regarding access and use of the data. Decisions on whether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releases data to third parties are subject to a strict approval process and based on a detailed assessment of:</w:t>
      </w:r>
    </w:p>
    <w:p w:rsidR="00DB2DC1" w:rsidRPr="00DB2DC1" w:rsidRDefault="00DB2DC1" w:rsidP="00DB2DC1">
      <w:pPr>
        <w:numPr>
          <w:ilvl w:val="0"/>
          <w:numId w:val="5"/>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who is requesting the data</w:t>
      </w:r>
    </w:p>
    <w:p w:rsidR="00DB2DC1" w:rsidRPr="00DB2DC1" w:rsidRDefault="00DB2DC1" w:rsidP="00DB2DC1">
      <w:pPr>
        <w:numPr>
          <w:ilvl w:val="0"/>
          <w:numId w:val="5"/>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the purpose for which it is required</w:t>
      </w:r>
    </w:p>
    <w:p w:rsidR="00DB2DC1" w:rsidRPr="00DB2DC1" w:rsidRDefault="00DB2DC1" w:rsidP="00DB2DC1">
      <w:pPr>
        <w:numPr>
          <w:ilvl w:val="0"/>
          <w:numId w:val="5"/>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the level and sensitivity of data requested: and</w:t>
      </w:r>
    </w:p>
    <w:p w:rsidR="00DB2DC1" w:rsidRPr="00DB2DC1" w:rsidRDefault="00DB2DC1" w:rsidP="00DB2DC1">
      <w:pPr>
        <w:numPr>
          <w:ilvl w:val="0"/>
          <w:numId w:val="5"/>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the arrangements in place to store and handle the data</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To be granted access to pupil information, organisations must comply with strict terms and conditions covering the confidentiality and handling of the data, security arrangements and retention and use of the data.</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lastRenderedPageBreak/>
        <w:t xml:space="preserve">For more information about the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data sharing process, please visit: </w:t>
      </w:r>
      <w:hyperlink r:id="rId7" w:history="1">
        <w:r w:rsidRPr="00DB2DC1">
          <w:rPr>
            <w:rFonts w:eastAsia="Times New Roman" w:cstheme="minorHAnsi"/>
            <w:color w:val="428BCA"/>
            <w:sz w:val="21"/>
            <w:szCs w:val="21"/>
            <w:u w:val="single"/>
            <w:lang w:eastAsia="en-GB"/>
          </w:rPr>
          <w:t>https://www.gov.uk/data-protection-how-we-collect-and-share-research-data</w:t>
        </w:r>
      </w:hyperlink>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For information about which organisations the department has provided pupil information, (and for which project), please visit the following website: </w:t>
      </w:r>
      <w:hyperlink r:id="rId8" w:history="1">
        <w:r w:rsidRPr="00DB2DC1">
          <w:rPr>
            <w:rFonts w:eastAsia="Times New Roman" w:cstheme="minorHAnsi"/>
            <w:color w:val="428BCA"/>
            <w:sz w:val="21"/>
            <w:szCs w:val="21"/>
            <w:u w:val="single"/>
            <w:lang w:eastAsia="en-GB"/>
          </w:rPr>
          <w:t>https://www.gov.uk/government/publications/national-pupil-database-requests-received</w:t>
        </w:r>
      </w:hyperlink>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xml:space="preserve">To contact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w:t>
      </w:r>
      <w:hyperlink r:id="rId9" w:history="1">
        <w:r w:rsidRPr="00DB2DC1">
          <w:rPr>
            <w:rFonts w:eastAsia="Times New Roman" w:cstheme="minorHAnsi"/>
            <w:color w:val="428BCA"/>
            <w:sz w:val="21"/>
            <w:szCs w:val="21"/>
            <w:u w:val="single"/>
            <w:lang w:eastAsia="en-GB"/>
          </w:rPr>
          <w:t>https://www.gov.uk/contact-dfe</w:t>
        </w:r>
      </w:hyperlink>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Requesting access to your personal data</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Under data protection legislation, parents and pupils have the right to request access to information about them that we hold. To make a request for your personal information, or be given access to your child’s educational record, please contact the school using the details at the end of this document.</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You also have the right to:</w:t>
      </w:r>
    </w:p>
    <w:p w:rsidR="00DB2DC1" w:rsidRPr="00DB2DC1" w:rsidRDefault="00DB2DC1" w:rsidP="00DB2DC1">
      <w:pPr>
        <w:numPr>
          <w:ilvl w:val="0"/>
          <w:numId w:val="6"/>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object to processing of personal data that is likely to cause, or is causing, damage or distress</w:t>
      </w:r>
    </w:p>
    <w:p w:rsidR="00DB2DC1" w:rsidRPr="00DB2DC1" w:rsidRDefault="00DB2DC1" w:rsidP="00DB2DC1">
      <w:pPr>
        <w:numPr>
          <w:ilvl w:val="0"/>
          <w:numId w:val="6"/>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prevent processing for the purpose of direct marketing</w:t>
      </w:r>
    </w:p>
    <w:p w:rsidR="00DB2DC1" w:rsidRPr="00DB2DC1" w:rsidRDefault="00DB2DC1" w:rsidP="00DB2DC1">
      <w:pPr>
        <w:numPr>
          <w:ilvl w:val="0"/>
          <w:numId w:val="6"/>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object to decisions being taken by automated means</w:t>
      </w:r>
    </w:p>
    <w:p w:rsidR="00DB2DC1" w:rsidRPr="00DB2DC1" w:rsidRDefault="00DB2DC1" w:rsidP="00DB2DC1">
      <w:pPr>
        <w:numPr>
          <w:ilvl w:val="0"/>
          <w:numId w:val="6"/>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in certain circumstances, have inaccurate personal data rectified, blocked, erased or destroyed; and</w:t>
      </w:r>
    </w:p>
    <w:p w:rsidR="00DB2DC1" w:rsidRPr="00DB2DC1" w:rsidRDefault="00DB2DC1" w:rsidP="00DB2DC1">
      <w:pPr>
        <w:numPr>
          <w:ilvl w:val="0"/>
          <w:numId w:val="6"/>
        </w:numPr>
        <w:shd w:val="clear" w:color="auto" w:fill="FFFFFF"/>
        <w:spacing w:before="100" w:beforeAutospacing="1" w:after="100" w:afterAutospacing="1"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claim compensation for damages caused by a breach of the Data Protection regulations</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If you have a concern about the way we are collecting or using your personal data, we request that you raise your concern with us in the first instance. Alternatively, you can contact the Information Commissioner’s Office at </w:t>
      </w:r>
      <w:hyperlink r:id="rId10" w:history="1">
        <w:r w:rsidRPr="00DB2DC1">
          <w:rPr>
            <w:rFonts w:eastAsia="Times New Roman" w:cstheme="minorHAnsi"/>
            <w:color w:val="428BCA"/>
            <w:sz w:val="21"/>
            <w:szCs w:val="21"/>
            <w:u w:val="single"/>
            <w:lang w:eastAsia="en-GB"/>
          </w:rPr>
          <w:t>https://ico.org.uk/concerns/</w:t>
        </w:r>
      </w:hyperlink>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xml:space="preserve">If you would like to get a copy of the information about you that Wokingham Local Authority shares with the </w:t>
      </w:r>
      <w:proofErr w:type="spellStart"/>
      <w:r w:rsidRPr="00DB2DC1">
        <w:rPr>
          <w:rFonts w:eastAsia="Times New Roman" w:cstheme="minorHAnsi"/>
          <w:color w:val="333333"/>
          <w:sz w:val="21"/>
          <w:szCs w:val="21"/>
          <w:lang w:eastAsia="en-GB"/>
        </w:rPr>
        <w:t>DfE</w:t>
      </w:r>
      <w:proofErr w:type="spellEnd"/>
      <w:r w:rsidRPr="00DB2DC1">
        <w:rPr>
          <w:rFonts w:eastAsia="Times New Roman" w:cstheme="minorHAnsi"/>
          <w:color w:val="333333"/>
          <w:sz w:val="21"/>
          <w:szCs w:val="21"/>
          <w:lang w:eastAsia="en-GB"/>
        </w:rPr>
        <w:t xml:space="preserve"> or post-16 providers or how they use your information, please contact</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Data Protection Officer, Wokingham Borough Council, Shute End, Wokingham RG40 1WH.  More information and an online form are available via this link: </w:t>
      </w:r>
      <w:hyperlink r:id="rId11" w:history="1">
        <w:r w:rsidRPr="00DB2DC1">
          <w:rPr>
            <w:rFonts w:eastAsia="Times New Roman" w:cstheme="minorHAnsi"/>
            <w:color w:val="428BCA"/>
            <w:sz w:val="21"/>
            <w:szCs w:val="21"/>
            <w:u w:val="single"/>
            <w:lang w:eastAsia="en-GB"/>
          </w:rPr>
          <w:t>http://www.wokingham.gov.uk/council-and-meetings/information-and-data-protection/</w:t>
        </w:r>
      </w:hyperlink>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outlineLvl w:val="1"/>
        <w:rPr>
          <w:rFonts w:eastAsia="Times New Roman" w:cstheme="minorHAnsi"/>
          <w:color w:val="333333"/>
          <w:sz w:val="30"/>
          <w:szCs w:val="30"/>
          <w:lang w:eastAsia="en-GB"/>
        </w:rPr>
      </w:pPr>
      <w:r w:rsidRPr="00DB2DC1">
        <w:rPr>
          <w:rFonts w:eastAsia="Times New Roman" w:cstheme="minorHAnsi"/>
          <w:color w:val="333333"/>
          <w:sz w:val="30"/>
          <w:szCs w:val="30"/>
          <w:lang w:eastAsia="en-GB"/>
        </w:rPr>
        <w:t>Contact</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If you would like to discuss anything in this privacy notice, please contact:</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 </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lastRenderedPageBreak/>
        <w:t>Fiona Eames</w:t>
      </w:r>
    </w:p>
    <w:p w:rsidR="00DB2DC1" w:rsidRPr="00DB2DC1" w:rsidRDefault="00DB2DC1" w:rsidP="00DB2DC1">
      <w:pPr>
        <w:shd w:val="clear" w:color="auto" w:fill="FFFFFF"/>
        <w:spacing w:before="300" w:after="150" w:line="240" w:lineRule="auto"/>
        <w:rPr>
          <w:rFonts w:eastAsia="Times New Roman" w:cstheme="minorHAnsi"/>
          <w:color w:val="333333"/>
          <w:sz w:val="21"/>
          <w:szCs w:val="21"/>
          <w:lang w:eastAsia="en-GB"/>
        </w:rPr>
      </w:pPr>
      <w:r w:rsidRPr="00DB2DC1">
        <w:rPr>
          <w:rFonts w:eastAsia="Times New Roman" w:cstheme="minorHAnsi"/>
          <w:color w:val="333333"/>
          <w:sz w:val="21"/>
          <w:szCs w:val="21"/>
          <w:lang w:eastAsia="en-GB"/>
        </w:rPr>
        <w:t>DPO@shinfield-st-marys.wokingham.sch.co.uk</w:t>
      </w:r>
    </w:p>
    <w:p w:rsidR="00223302" w:rsidRPr="00DB2DC1" w:rsidRDefault="00DB2DC1">
      <w:pPr>
        <w:rPr>
          <w:rFonts w:cstheme="minorHAnsi"/>
        </w:rPr>
      </w:pPr>
    </w:p>
    <w:p w:rsidR="00DB2DC1" w:rsidRPr="00DB2DC1" w:rsidRDefault="00DB2DC1">
      <w:pPr>
        <w:rPr>
          <w:rFonts w:cstheme="minorHAnsi"/>
        </w:rPr>
      </w:pPr>
      <w:r w:rsidRPr="00DB2DC1">
        <w:rPr>
          <w:rFonts w:cstheme="minorHAnsi"/>
        </w:rPr>
        <w:t>Link to Data Protection Policy</w:t>
      </w:r>
    </w:p>
    <w:p w:rsidR="00DB2DC1" w:rsidRPr="00DB2DC1" w:rsidRDefault="00DB2DC1">
      <w:pPr>
        <w:rPr>
          <w:rFonts w:cstheme="minorHAnsi"/>
        </w:rPr>
      </w:pPr>
    </w:p>
    <w:sectPr w:rsidR="00DB2DC1" w:rsidRPr="00DB2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D2E"/>
    <w:multiLevelType w:val="multilevel"/>
    <w:tmpl w:val="7862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B50C2"/>
    <w:multiLevelType w:val="multilevel"/>
    <w:tmpl w:val="B9B4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43A06"/>
    <w:multiLevelType w:val="multilevel"/>
    <w:tmpl w:val="8382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660C0"/>
    <w:multiLevelType w:val="multilevel"/>
    <w:tmpl w:val="CEA0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25FCE"/>
    <w:multiLevelType w:val="multilevel"/>
    <w:tmpl w:val="415C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A44F47"/>
    <w:multiLevelType w:val="multilevel"/>
    <w:tmpl w:val="1E7A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C1"/>
    <w:rsid w:val="00114AC0"/>
    <w:rsid w:val="00DB2DC1"/>
    <w:rsid w:val="00DD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FA6"/>
  <w15:chartTrackingRefBased/>
  <w15:docId w15:val="{B72FD9BC-69C2-4386-A266-3DB3390C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2D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B2D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C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B2D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B2D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2DC1"/>
    <w:rPr>
      <w:b/>
      <w:bCs/>
    </w:rPr>
  </w:style>
  <w:style w:type="character" w:styleId="Hyperlink">
    <w:name w:val="Hyperlink"/>
    <w:basedOn w:val="DefaultParagraphFont"/>
    <w:uiPriority w:val="99"/>
    <w:semiHidden/>
    <w:unhideWhenUsed/>
    <w:rsid w:val="00DB2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5691">
      <w:bodyDiv w:val="1"/>
      <w:marLeft w:val="0"/>
      <w:marRight w:val="0"/>
      <w:marTop w:val="0"/>
      <w:marBottom w:val="0"/>
      <w:divBdr>
        <w:top w:val="none" w:sz="0" w:space="0" w:color="auto"/>
        <w:left w:val="none" w:sz="0" w:space="0" w:color="auto"/>
        <w:bottom w:val="none" w:sz="0" w:space="0" w:color="auto"/>
        <w:right w:val="none" w:sz="0" w:space="0" w:color="auto"/>
      </w:divBdr>
      <w:divsChild>
        <w:div w:id="523057598">
          <w:marLeft w:val="0"/>
          <w:marRight w:val="0"/>
          <w:marTop w:val="0"/>
          <w:marBottom w:val="0"/>
          <w:divBdr>
            <w:top w:val="none" w:sz="0" w:space="0" w:color="auto"/>
            <w:left w:val="none" w:sz="0" w:space="0" w:color="auto"/>
            <w:bottom w:val="none" w:sz="0" w:space="0" w:color="auto"/>
            <w:right w:val="none" w:sz="0" w:space="0" w:color="auto"/>
          </w:divBdr>
          <w:divsChild>
            <w:div w:id="98382021">
              <w:marLeft w:val="0"/>
              <w:marRight w:val="0"/>
              <w:marTop w:val="0"/>
              <w:marBottom w:val="0"/>
              <w:divBdr>
                <w:top w:val="none" w:sz="0" w:space="0" w:color="auto"/>
                <w:left w:val="none" w:sz="0" w:space="0" w:color="auto"/>
                <w:bottom w:val="none" w:sz="0" w:space="0" w:color="auto"/>
                <w:right w:val="none" w:sz="0" w:space="0" w:color="auto"/>
              </w:divBdr>
            </w:div>
          </w:divsChild>
        </w:div>
        <w:div w:id="986277254">
          <w:marLeft w:val="0"/>
          <w:marRight w:val="0"/>
          <w:marTop w:val="0"/>
          <w:marBottom w:val="0"/>
          <w:divBdr>
            <w:top w:val="none" w:sz="0" w:space="0" w:color="auto"/>
            <w:left w:val="none" w:sz="0" w:space="0" w:color="auto"/>
            <w:bottom w:val="none" w:sz="0" w:space="0" w:color="auto"/>
            <w:right w:val="none" w:sz="0" w:space="0" w:color="auto"/>
          </w:divBdr>
          <w:divsChild>
            <w:div w:id="17518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upil-database-requests-receiv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data-protection-how-we-collect-and-share-research-da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pupil-database-user-guide-and-supporting-information" TargetMode="External"/><Relationship Id="rId11" Type="http://schemas.openxmlformats.org/officeDocument/2006/relationships/hyperlink" Target="http://www.wokingham.gov.uk/council-and-meetings/information-and-data-protection/" TargetMode="External"/><Relationship Id="rId5" Type="http://schemas.openxmlformats.org/officeDocument/2006/relationships/hyperlink" Target="https://www.gov.uk/education/data-collection-and-censuses-for-schools" TargetMode="Externa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Shinfield St Mary's</dc:creator>
  <cp:keywords/>
  <dc:description/>
  <cp:lastModifiedBy>Head Shinfield St Mary's</cp:lastModifiedBy>
  <cp:revision>1</cp:revision>
  <dcterms:created xsi:type="dcterms:W3CDTF">2022-08-03T13:11:00Z</dcterms:created>
  <dcterms:modified xsi:type="dcterms:W3CDTF">2022-08-03T13:15:00Z</dcterms:modified>
</cp:coreProperties>
</file>